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8" w:rsidRPr="00C32C28" w:rsidRDefault="00841FAB" w:rsidP="00C32C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28" w:rsidRPr="00C32C28" w:rsidRDefault="00C32C28" w:rsidP="00C32C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2C2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32C28" w:rsidRPr="00C32C28" w:rsidRDefault="00C32C28" w:rsidP="00C32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54B" w:rsidRDefault="00F8554B" w:rsidP="00C32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28">
        <w:rPr>
          <w:rFonts w:ascii="Times New Roman" w:hAnsi="Times New Roman"/>
          <w:b/>
          <w:sz w:val="28"/>
          <w:szCs w:val="28"/>
        </w:rPr>
        <w:t>АДМИНИСТРАЦИИ БЕЛОРЕЧЕНСКОГО ГОРОДСКОГО</w:t>
      </w:r>
    </w:p>
    <w:p w:rsidR="00C32C28" w:rsidRPr="00C32C28" w:rsidRDefault="00F8554B" w:rsidP="00C32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28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C32C28" w:rsidRPr="00C32C28">
        <w:rPr>
          <w:rFonts w:ascii="Times New Roman" w:hAnsi="Times New Roman"/>
          <w:b/>
          <w:sz w:val="28"/>
          <w:szCs w:val="28"/>
        </w:rPr>
        <w:t xml:space="preserve"> </w:t>
      </w:r>
      <w:r w:rsidRPr="00C32C28">
        <w:rPr>
          <w:rFonts w:ascii="Times New Roman" w:hAnsi="Times New Roman"/>
          <w:b/>
          <w:sz w:val="28"/>
          <w:szCs w:val="28"/>
        </w:rPr>
        <w:t>БЕЛОРЕЧЕНСКОГО РАЙОНА</w:t>
      </w:r>
      <w:r w:rsidR="00C32C28" w:rsidRPr="00C32C28">
        <w:rPr>
          <w:rFonts w:ascii="Times New Roman" w:hAnsi="Times New Roman"/>
          <w:b/>
          <w:sz w:val="28"/>
          <w:szCs w:val="28"/>
        </w:rPr>
        <w:t xml:space="preserve">  </w:t>
      </w:r>
    </w:p>
    <w:p w:rsidR="00C32C28" w:rsidRPr="00C32C28" w:rsidRDefault="00C32C28" w:rsidP="00C3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119"/>
        <w:gridCol w:w="3401"/>
        <w:gridCol w:w="3119"/>
      </w:tblGrid>
      <w:tr w:rsidR="00C32C28" w:rsidRPr="00C32C28" w:rsidTr="00EE7B63">
        <w:tc>
          <w:tcPr>
            <w:tcW w:w="3119" w:type="dxa"/>
          </w:tcPr>
          <w:p w:rsidR="00C32C28" w:rsidRPr="00C32C28" w:rsidRDefault="007165A5" w:rsidP="000A405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C32C28" w:rsidRPr="00C32C2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203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058">
              <w:rPr>
                <w:rFonts w:ascii="Times New Roman" w:hAnsi="Times New Roman"/>
                <w:b/>
                <w:sz w:val="24"/>
                <w:szCs w:val="24"/>
              </w:rPr>
              <w:t>17.07.2019</w:t>
            </w:r>
          </w:p>
        </w:tc>
        <w:tc>
          <w:tcPr>
            <w:tcW w:w="3401" w:type="dxa"/>
          </w:tcPr>
          <w:p w:rsidR="00C32C28" w:rsidRPr="00C32C28" w:rsidRDefault="00C32C28" w:rsidP="00C32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32C28" w:rsidRPr="00C32C28" w:rsidRDefault="003C2594" w:rsidP="000A40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32C28" w:rsidRPr="00C32C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03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FAB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  <w:r w:rsidR="00BD48C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32C28" w:rsidRPr="00C32C28" w:rsidTr="00EE7B63">
        <w:tc>
          <w:tcPr>
            <w:tcW w:w="3119" w:type="dxa"/>
          </w:tcPr>
          <w:p w:rsidR="00C32C28" w:rsidRPr="00C32C28" w:rsidRDefault="00C32C28" w:rsidP="00C32C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C32C28" w:rsidRPr="00C32C28" w:rsidRDefault="00C32C28" w:rsidP="00C32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28">
              <w:rPr>
                <w:rFonts w:ascii="Times New Roman" w:hAnsi="Times New Roman"/>
                <w:sz w:val="24"/>
                <w:szCs w:val="24"/>
              </w:rPr>
              <w:t>город Белореченск</w:t>
            </w:r>
          </w:p>
        </w:tc>
        <w:tc>
          <w:tcPr>
            <w:tcW w:w="3119" w:type="dxa"/>
          </w:tcPr>
          <w:p w:rsidR="00C32C28" w:rsidRPr="00C32C28" w:rsidRDefault="00C32C28" w:rsidP="00C32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2C28" w:rsidRPr="00C32C28" w:rsidRDefault="00C32C28" w:rsidP="00C32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28" w:rsidRPr="006B184F" w:rsidRDefault="00C32C28" w:rsidP="006B1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248" w:rsidRDefault="00356248" w:rsidP="00356248">
      <w:pPr>
        <w:pStyle w:val="af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</w:t>
      </w:r>
    </w:p>
    <w:p w:rsidR="00356248" w:rsidRDefault="00356248" w:rsidP="00356248">
      <w:pPr>
        <w:pStyle w:val="af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A569A1">
        <w:rPr>
          <w:rFonts w:ascii="Times New Roman" w:hAnsi="Times New Roman"/>
          <w:color w:val="3C3C3C"/>
          <w:spacing w:val="2"/>
          <w:sz w:val="28"/>
          <w:szCs w:val="28"/>
        </w:rPr>
        <w:t>Белореченского городского поселения</w:t>
      </w:r>
      <w:r w:rsidRPr="00A56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248" w:rsidRDefault="00356248" w:rsidP="00356248">
      <w:pPr>
        <w:pStyle w:val="af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декабря 2007 года №132 «Об упорядочении движения </w:t>
      </w:r>
    </w:p>
    <w:p w:rsidR="00356248" w:rsidRDefault="00356248" w:rsidP="00356248">
      <w:pPr>
        <w:pStyle w:val="af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транспортных средств, осуществляющих перевозку опасных, тяжеловесных и (или) крупногабаритных грузов на </w:t>
      </w:r>
    </w:p>
    <w:p w:rsidR="00356248" w:rsidRPr="00A569A1" w:rsidRDefault="00356248" w:rsidP="00356248">
      <w:pPr>
        <w:pStyle w:val="af6"/>
        <w:spacing w:before="0" w:after="0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Pr="00356248"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  <w:r w:rsidRPr="00A569A1">
        <w:rPr>
          <w:rFonts w:ascii="Times New Roman" w:hAnsi="Times New Roman"/>
          <w:color w:val="3C3C3C"/>
          <w:spacing w:val="2"/>
          <w:sz w:val="28"/>
          <w:szCs w:val="28"/>
        </w:rPr>
        <w:t>Белореченского городского поселения</w:t>
      </w:r>
      <w:r w:rsidRPr="00A56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9A1" w:rsidRPr="00A569A1" w:rsidRDefault="00A569A1" w:rsidP="00A569A1">
      <w:pPr>
        <w:pStyle w:val="af6"/>
        <w:spacing w:before="0" w:after="0"/>
        <w:rPr>
          <w:rFonts w:ascii="Times New Roman" w:hAnsi="Times New Roman"/>
          <w:color w:val="3C3C3C"/>
          <w:spacing w:val="2"/>
          <w:sz w:val="28"/>
          <w:szCs w:val="28"/>
        </w:rPr>
      </w:pPr>
      <w:r w:rsidRPr="00A569A1">
        <w:rPr>
          <w:rFonts w:ascii="Times New Roman" w:hAnsi="Times New Roman"/>
          <w:sz w:val="28"/>
          <w:szCs w:val="28"/>
        </w:rPr>
        <w:t xml:space="preserve"> </w:t>
      </w:r>
    </w:p>
    <w:p w:rsidR="00356248" w:rsidRDefault="00356248" w:rsidP="00841F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приведения в соответствие  с действующим законодательством нормативно правовых актов администрации </w:t>
      </w:r>
      <w:r w:rsidRPr="00CD115E">
        <w:rPr>
          <w:rFonts w:ascii="Times New Roman" w:hAnsi="Times New Roman"/>
          <w:sz w:val="28"/>
          <w:szCs w:val="28"/>
        </w:rPr>
        <w:t>Белореченского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356248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2006 года №131 –</w:t>
      </w:r>
      <w:r w:rsidRPr="00356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15E"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15E">
        <w:rPr>
          <w:rFonts w:ascii="Times New Roman" w:hAnsi="Times New Roman"/>
          <w:color w:val="000000"/>
          <w:sz w:val="28"/>
          <w:szCs w:val="28"/>
        </w:rPr>
        <w:t>«Об общих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Pr="00CD115E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в Российской Федерации»</w:t>
      </w:r>
      <w:r w:rsidRPr="00356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15E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32 Устава Белореченского городского поселения Белореченского района, </w:t>
      </w:r>
    </w:p>
    <w:p w:rsidR="00356248" w:rsidRDefault="00356248" w:rsidP="00356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15E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356248" w:rsidRPr="00356248" w:rsidRDefault="00356248" w:rsidP="006B18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24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Признать утратившим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силу постановление</w:t>
      </w:r>
      <w:r w:rsidRPr="0035624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56248">
        <w:rPr>
          <w:rFonts w:ascii="Times New Roman" w:hAnsi="Times New Roman"/>
          <w:color w:val="000000" w:themeColor="text1"/>
          <w:sz w:val="28"/>
          <w:szCs w:val="28"/>
        </w:rPr>
        <w:t>администрации Белореченского городского поселения Белореченского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26 декабря 2007 года №132  « Об упорядочении движения транспортных средств, осуществляющих перевозку опасных, тяжеловесных и (или) крупногабаритных грузов на территории </w:t>
      </w:r>
      <w:r w:rsidRPr="00CD115E">
        <w:rPr>
          <w:rFonts w:ascii="Times New Roman" w:hAnsi="Times New Roman"/>
          <w:color w:val="000000"/>
          <w:sz w:val="28"/>
          <w:szCs w:val="28"/>
        </w:rPr>
        <w:t>Белореченского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B184F" w:rsidRPr="00841FAB" w:rsidRDefault="00356248" w:rsidP="00D7055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AB">
        <w:rPr>
          <w:rFonts w:ascii="Times New Roman" w:hAnsi="Times New Roman"/>
          <w:color w:val="000000" w:themeColor="text1"/>
          <w:spacing w:val="2"/>
          <w:sz w:val="28"/>
          <w:szCs w:val="28"/>
        </w:rPr>
        <w:t>Опубликовать настоящее постановление в установленном порядке.</w:t>
      </w:r>
      <w:r w:rsidRPr="00841FAB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</w:p>
    <w:p w:rsidR="006B184F" w:rsidRPr="00CD115E" w:rsidRDefault="006B184F" w:rsidP="00D7055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A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31E41" w:rsidRPr="00841FAB">
        <w:rPr>
          <w:rFonts w:ascii="Times New Roman" w:hAnsi="Times New Roman"/>
          <w:sz w:val="28"/>
          <w:szCs w:val="28"/>
        </w:rPr>
        <w:t>обнародовать</w:t>
      </w:r>
      <w:r w:rsidRPr="00841FA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B184F" w:rsidRPr="00CD115E" w:rsidRDefault="006B184F" w:rsidP="006B18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5E">
        <w:rPr>
          <w:rFonts w:ascii="Times New Roman" w:hAnsi="Times New Roman"/>
          <w:sz w:val="28"/>
          <w:szCs w:val="28"/>
        </w:rPr>
        <w:t xml:space="preserve">Контроль </w:t>
      </w:r>
      <w:r w:rsidR="00841FAB">
        <w:rPr>
          <w:rFonts w:ascii="Times New Roman" w:hAnsi="Times New Roman"/>
          <w:sz w:val="28"/>
          <w:szCs w:val="28"/>
        </w:rPr>
        <w:t xml:space="preserve">за выполнением </w:t>
      </w:r>
      <w:r w:rsidRPr="00CD115E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главы, начальника управления ЖКХ Белореченского городского поселения С.А. Аверьянова.</w:t>
      </w:r>
    </w:p>
    <w:p w:rsidR="00D70550" w:rsidRPr="00CD115E" w:rsidRDefault="00D70550" w:rsidP="006B18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5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="00356248">
        <w:rPr>
          <w:rFonts w:ascii="Times New Roman" w:hAnsi="Times New Roman"/>
          <w:sz w:val="28"/>
          <w:szCs w:val="28"/>
        </w:rPr>
        <w:t>опубликования.</w:t>
      </w:r>
    </w:p>
    <w:p w:rsidR="009A2A0C" w:rsidRPr="00CD115E" w:rsidRDefault="009A2A0C" w:rsidP="009A2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A0C" w:rsidRDefault="009A2A0C" w:rsidP="009A2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BB" w:rsidRDefault="005033BB" w:rsidP="009A2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54B" w:rsidRDefault="00F8554B" w:rsidP="00F8554B">
      <w:pPr>
        <w:shd w:val="clear" w:color="auto" w:fill="FFFFFF"/>
        <w:spacing w:before="5"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A2A0C" w:rsidRPr="009A2A0C">
        <w:rPr>
          <w:rFonts w:ascii="Times New Roman" w:hAnsi="Times New Roman"/>
          <w:color w:val="000000"/>
          <w:sz w:val="28"/>
          <w:szCs w:val="28"/>
        </w:rPr>
        <w:t xml:space="preserve">Белореченского </w:t>
      </w:r>
    </w:p>
    <w:p w:rsidR="009A2A0C" w:rsidRPr="00F8554B" w:rsidRDefault="009A2A0C" w:rsidP="00F8554B">
      <w:pPr>
        <w:shd w:val="clear" w:color="auto" w:fill="FFFFFF"/>
        <w:spacing w:before="5" w:after="0" w:line="322" w:lineRule="exact"/>
        <w:rPr>
          <w:rFonts w:ascii="Times New Roman" w:hAnsi="Times New Roman"/>
          <w:color w:val="000000"/>
          <w:sz w:val="28"/>
          <w:szCs w:val="28"/>
        </w:rPr>
      </w:pPr>
      <w:r w:rsidRPr="009A2A0C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                                              </w:t>
      </w:r>
      <w:r w:rsidR="00F8554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9A2A0C">
        <w:rPr>
          <w:rFonts w:ascii="Times New Roman" w:hAnsi="Times New Roman"/>
          <w:color w:val="000000"/>
          <w:sz w:val="28"/>
          <w:szCs w:val="28"/>
        </w:rPr>
        <w:t>А.В. Абрамов</w:t>
      </w:r>
    </w:p>
    <w:sectPr w:rsidR="009A2A0C" w:rsidRPr="00F8554B" w:rsidSect="008B678D"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48" w:rsidRDefault="00356248">
      <w:r>
        <w:separator/>
      </w:r>
    </w:p>
  </w:endnote>
  <w:endnote w:type="continuationSeparator" w:id="0">
    <w:p w:rsidR="00356248" w:rsidRDefault="0035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48" w:rsidRDefault="00356248">
      <w:r>
        <w:separator/>
      </w:r>
    </w:p>
  </w:footnote>
  <w:footnote w:type="continuationSeparator" w:id="0">
    <w:p w:rsidR="00356248" w:rsidRDefault="00356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BF7"/>
    <w:multiLevelType w:val="singleLevel"/>
    <w:tmpl w:val="F53A7C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C0622"/>
    <w:multiLevelType w:val="multilevel"/>
    <w:tmpl w:val="E7621A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6B9038B"/>
    <w:multiLevelType w:val="singleLevel"/>
    <w:tmpl w:val="3D8213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60B6064"/>
    <w:multiLevelType w:val="hybridMultilevel"/>
    <w:tmpl w:val="2964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C16C0"/>
    <w:multiLevelType w:val="hybridMultilevel"/>
    <w:tmpl w:val="F9FA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4F302C31"/>
    <w:multiLevelType w:val="hybridMultilevel"/>
    <w:tmpl w:val="3976E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AA3104"/>
    <w:multiLevelType w:val="hybridMultilevel"/>
    <w:tmpl w:val="7E785A00"/>
    <w:lvl w:ilvl="0" w:tplc="6C5A57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1133B"/>
    <w:multiLevelType w:val="hybridMultilevel"/>
    <w:tmpl w:val="CFF8ED26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7BDF6B6B"/>
    <w:multiLevelType w:val="singleLevel"/>
    <w:tmpl w:val="610EC2BE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6F2C"/>
    <w:rsid w:val="00007AB6"/>
    <w:rsid w:val="00064D29"/>
    <w:rsid w:val="000832ED"/>
    <w:rsid w:val="000A4058"/>
    <w:rsid w:val="000C0BDD"/>
    <w:rsid w:val="000C6E4C"/>
    <w:rsid w:val="000E608D"/>
    <w:rsid w:val="00101947"/>
    <w:rsid w:val="00160B8F"/>
    <w:rsid w:val="00185D9A"/>
    <w:rsid w:val="00190A3F"/>
    <w:rsid w:val="00195CEC"/>
    <w:rsid w:val="001979BE"/>
    <w:rsid w:val="001B363E"/>
    <w:rsid w:val="001B6417"/>
    <w:rsid w:val="001C3189"/>
    <w:rsid w:val="001C415C"/>
    <w:rsid w:val="001C495F"/>
    <w:rsid w:val="001E5E55"/>
    <w:rsid w:val="001F397E"/>
    <w:rsid w:val="00203B7C"/>
    <w:rsid w:val="002073E8"/>
    <w:rsid w:val="00236F9E"/>
    <w:rsid w:val="00250350"/>
    <w:rsid w:val="0025249E"/>
    <w:rsid w:val="00295221"/>
    <w:rsid w:val="002C26EF"/>
    <w:rsid w:val="002C7608"/>
    <w:rsid w:val="002D1EE0"/>
    <w:rsid w:val="002D3B6A"/>
    <w:rsid w:val="002D7886"/>
    <w:rsid w:val="002E727F"/>
    <w:rsid w:val="002F4DAF"/>
    <w:rsid w:val="00324E8C"/>
    <w:rsid w:val="00326EBF"/>
    <w:rsid w:val="00330D1E"/>
    <w:rsid w:val="00333512"/>
    <w:rsid w:val="00354CEC"/>
    <w:rsid w:val="00356248"/>
    <w:rsid w:val="00380A0D"/>
    <w:rsid w:val="003814AB"/>
    <w:rsid w:val="00392FFF"/>
    <w:rsid w:val="003A4AA7"/>
    <w:rsid w:val="003A6C84"/>
    <w:rsid w:val="003B2B0B"/>
    <w:rsid w:val="003C2594"/>
    <w:rsid w:val="003C487B"/>
    <w:rsid w:val="003C627D"/>
    <w:rsid w:val="003C6912"/>
    <w:rsid w:val="00405857"/>
    <w:rsid w:val="00465A51"/>
    <w:rsid w:val="00465E16"/>
    <w:rsid w:val="00466146"/>
    <w:rsid w:val="004722BC"/>
    <w:rsid w:val="0049124C"/>
    <w:rsid w:val="004B79B3"/>
    <w:rsid w:val="004D3D1F"/>
    <w:rsid w:val="004E57D3"/>
    <w:rsid w:val="004F629A"/>
    <w:rsid w:val="005033BB"/>
    <w:rsid w:val="005357AB"/>
    <w:rsid w:val="005372EC"/>
    <w:rsid w:val="005510F5"/>
    <w:rsid w:val="005614F7"/>
    <w:rsid w:val="0056559E"/>
    <w:rsid w:val="00571980"/>
    <w:rsid w:val="0057712A"/>
    <w:rsid w:val="0058548A"/>
    <w:rsid w:val="005A3DDA"/>
    <w:rsid w:val="005B2608"/>
    <w:rsid w:val="005C65BA"/>
    <w:rsid w:val="005D4CF5"/>
    <w:rsid w:val="005F6A05"/>
    <w:rsid w:val="00614B32"/>
    <w:rsid w:val="00616C63"/>
    <w:rsid w:val="006212C5"/>
    <w:rsid w:val="00621936"/>
    <w:rsid w:val="00627112"/>
    <w:rsid w:val="00631BFB"/>
    <w:rsid w:val="00643731"/>
    <w:rsid w:val="0065379C"/>
    <w:rsid w:val="00687683"/>
    <w:rsid w:val="00693807"/>
    <w:rsid w:val="00694389"/>
    <w:rsid w:val="006A68B7"/>
    <w:rsid w:val="006B184F"/>
    <w:rsid w:val="006B50EA"/>
    <w:rsid w:val="006B5B39"/>
    <w:rsid w:val="006C59DC"/>
    <w:rsid w:val="006D0430"/>
    <w:rsid w:val="006D2EAA"/>
    <w:rsid w:val="006F74FE"/>
    <w:rsid w:val="00715384"/>
    <w:rsid w:val="007165A5"/>
    <w:rsid w:val="00735AB0"/>
    <w:rsid w:val="00736B84"/>
    <w:rsid w:val="007444EE"/>
    <w:rsid w:val="00745881"/>
    <w:rsid w:val="00760097"/>
    <w:rsid w:val="007647ED"/>
    <w:rsid w:val="00777854"/>
    <w:rsid w:val="007A6F2C"/>
    <w:rsid w:val="007C2456"/>
    <w:rsid w:val="007C51C8"/>
    <w:rsid w:val="007D5E72"/>
    <w:rsid w:val="007E0249"/>
    <w:rsid w:val="008025C6"/>
    <w:rsid w:val="008032F7"/>
    <w:rsid w:val="00805E9E"/>
    <w:rsid w:val="0081687C"/>
    <w:rsid w:val="00841FAB"/>
    <w:rsid w:val="0086714C"/>
    <w:rsid w:val="00873992"/>
    <w:rsid w:val="0089396D"/>
    <w:rsid w:val="008B650D"/>
    <w:rsid w:val="008B678D"/>
    <w:rsid w:val="008B6A7F"/>
    <w:rsid w:val="008D7CDE"/>
    <w:rsid w:val="008E6BDB"/>
    <w:rsid w:val="008E72EF"/>
    <w:rsid w:val="008F2141"/>
    <w:rsid w:val="009168D4"/>
    <w:rsid w:val="0091792A"/>
    <w:rsid w:val="00941E85"/>
    <w:rsid w:val="009620DD"/>
    <w:rsid w:val="00962D4D"/>
    <w:rsid w:val="009827E2"/>
    <w:rsid w:val="009858A7"/>
    <w:rsid w:val="009A04B3"/>
    <w:rsid w:val="009A2A0C"/>
    <w:rsid w:val="009C1DF9"/>
    <w:rsid w:val="009C60C6"/>
    <w:rsid w:val="009D47A6"/>
    <w:rsid w:val="009D7392"/>
    <w:rsid w:val="009E4523"/>
    <w:rsid w:val="00A0423E"/>
    <w:rsid w:val="00A109D9"/>
    <w:rsid w:val="00A30931"/>
    <w:rsid w:val="00A443F4"/>
    <w:rsid w:val="00A5476B"/>
    <w:rsid w:val="00A5657A"/>
    <w:rsid w:val="00A56791"/>
    <w:rsid w:val="00A569A1"/>
    <w:rsid w:val="00A63DF9"/>
    <w:rsid w:val="00A66EB2"/>
    <w:rsid w:val="00A773E0"/>
    <w:rsid w:val="00AB224F"/>
    <w:rsid w:val="00AB2A85"/>
    <w:rsid w:val="00AC2574"/>
    <w:rsid w:val="00AF1660"/>
    <w:rsid w:val="00AF3B6E"/>
    <w:rsid w:val="00B25594"/>
    <w:rsid w:val="00B3422A"/>
    <w:rsid w:val="00B559AD"/>
    <w:rsid w:val="00B6404C"/>
    <w:rsid w:val="00B70052"/>
    <w:rsid w:val="00B90666"/>
    <w:rsid w:val="00B91BE0"/>
    <w:rsid w:val="00B97C02"/>
    <w:rsid w:val="00BB419B"/>
    <w:rsid w:val="00BC4790"/>
    <w:rsid w:val="00BD48CD"/>
    <w:rsid w:val="00BD5815"/>
    <w:rsid w:val="00BE58C7"/>
    <w:rsid w:val="00BE6A35"/>
    <w:rsid w:val="00C11CAB"/>
    <w:rsid w:val="00C12EAB"/>
    <w:rsid w:val="00C12FDA"/>
    <w:rsid w:val="00C13FCF"/>
    <w:rsid w:val="00C31E41"/>
    <w:rsid w:val="00C32C28"/>
    <w:rsid w:val="00C63789"/>
    <w:rsid w:val="00C73630"/>
    <w:rsid w:val="00C80873"/>
    <w:rsid w:val="00C83BC7"/>
    <w:rsid w:val="00CA2CAA"/>
    <w:rsid w:val="00CA5232"/>
    <w:rsid w:val="00CA6089"/>
    <w:rsid w:val="00CB5932"/>
    <w:rsid w:val="00CC4D3A"/>
    <w:rsid w:val="00CD115E"/>
    <w:rsid w:val="00CD1345"/>
    <w:rsid w:val="00CD2800"/>
    <w:rsid w:val="00CD6D0D"/>
    <w:rsid w:val="00CE39E8"/>
    <w:rsid w:val="00CF00A0"/>
    <w:rsid w:val="00CF4349"/>
    <w:rsid w:val="00D20B4D"/>
    <w:rsid w:val="00D23642"/>
    <w:rsid w:val="00D27EF0"/>
    <w:rsid w:val="00D34171"/>
    <w:rsid w:val="00D60B59"/>
    <w:rsid w:val="00D653B6"/>
    <w:rsid w:val="00D70550"/>
    <w:rsid w:val="00D72FF5"/>
    <w:rsid w:val="00D7502E"/>
    <w:rsid w:val="00D84D68"/>
    <w:rsid w:val="00D857F7"/>
    <w:rsid w:val="00DB73D3"/>
    <w:rsid w:val="00DD0886"/>
    <w:rsid w:val="00DD3DFD"/>
    <w:rsid w:val="00DE49BD"/>
    <w:rsid w:val="00DE5F84"/>
    <w:rsid w:val="00DE67AB"/>
    <w:rsid w:val="00E10727"/>
    <w:rsid w:val="00E120CF"/>
    <w:rsid w:val="00E12415"/>
    <w:rsid w:val="00E219F2"/>
    <w:rsid w:val="00E31F00"/>
    <w:rsid w:val="00E356AD"/>
    <w:rsid w:val="00E44426"/>
    <w:rsid w:val="00E520F3"/>
    <w:rsid w:val="00E64A0C"/>
    <w:rsid w:val="00E6674A"/>
    <w:rsid w:val="00E727C4"/>
    <w:rsid w:val="00E84362"/>
    <w:rsid w:val="00E86195"/>
    <w:rsid w:val="00E91DC2"/>
    <w:rsid w:val="00E953E5"/>
    <w:rsid w:val="00EA6EB1"/>
    <w:rsid w:val="00ED0EB9"/>
    <w:rsid w:val="00EE653D"/>
    <w:rsid w:val="00EE7B63"/>
    <w:rsid w:val="00EF295B"/>
    <w:rsid w:val="00EF589B"/>
    <w:rsid w:val="00F176FD"/>
    <w:rsid w:val="00F2649F"/>
    <w:rsid w:val="00F37A3B"/>
    <w:rsid w:val="00F54D03"/>
    <w:rsid w:val="00F8004E"/>
    <w:rsid w:val="00F83BBC"/>
    <w:rsid w:val="00F8554B"/>
    <w:rsid w:val="00FB1983"/>
    <w:rsid w:val="00FB7BC9"/>
    <w:rsid w:val="00FD2DC0"/>
    <w:rsid w:val="00FE2FBD"/>
    <w:rsid w:val="00FE32BE"/>
    <w:rsid w:val="00FE6344"/>
    <w:rsid w:val="00FF2ADA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6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DE67A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locked/>
    <w:rsid w:val="00DE67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locked/>
    <w:rsid w:val="00DE67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locked/>
    <w:rsid w:val="00DE67AB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E67AB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DE67AB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DE67AB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DE67AB"/>
    <w:rPr>
      <w:b/>
      <w:bCs/>
      <w:sz w:val="24"/>
      <w:szCs w:val="24"/>
      <w:lang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DE67A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A6F2C"/>
    <w:rPr>
      <w:rFonts w:cs="Times New Roman"/>
    </w:rPr>
  </w:style>
  <w:style w:type="paragraph" w:styleId="a3">
    <w:name w:val="Normal (Web)"/>
    <w:basedOn w:val="a"/>
    <w:rsid w:val="007A6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7A6F2C"/>
    <w:rPr>
      <w:rFonts w:cs="Times New Roman"/>
      <w:b/>
      <w:bCs/>
    </w:rPr>
  </w:style>
  <w:style w:type="paragraph" w:customStyle="1" w:styleId="ConsNormal">
    <w:name w:val="ConsNormal"/>
    <w:rsid w:val="00BE6A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unhideWhenUsed/>
    <w:rsid w:val="00DE67AB"/>
    <w:rPr>
      <w:color w:val="0000FF"/>
      <w:u w:val="single"/>
    </w:rPr>
  </w:style>
  <w:style w:type="paragraph" w:styleId="a6">
    <w:name w:val="List Paragraph"/>
    <w:basedOn w:val="a"/>
    <w:qFormat/>
    <w:rsid w:val="00DE67AB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nhideWhenUsed/>
    <w:rsid w:val="00DE67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rsid w:val="00DE67AB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footer"/>
    <w:basedOn w:val="a"/>
    <w:link w:val="aa"/>
    <w:unhideWhenUsed/>
    <w:rsid w:val="00DE67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Нижний колонтитул Знак"/>
    <w:link w:val="a9"/>
    <w:rsid w:val="00DE67AB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Balloon Text"/>
    <w:basedOn w:val="a"/>
    <w:link w:val="ac"/>
    <w:semiHidden/>
    <w:unhideWhenUsed/>
    <w:rsid w:val="00DE67AB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semiHidden/>
    <w:rsid w:val="00DE67AB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Cell">
    <w:name w:val="ConsPlusCell"/>
    <w:link w:val="ConsPlusCell0"/>
    <w:rsid w:val="00DE67AB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DE6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annotation text"/>
    <w:basedOn w:val="a"/>
    <w:link w:val="ae"/>
    <w:unhideWhenUsed/>
    <w:rsid w:val="00DE67AB"/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DE67AB"/>
    <w:rPr>
      <w:rFonts w:ascii="Calibri" w:eastAsia="Calibri" w:hAnsi="Calibri"/>
      <w:lang w:eastAsia="en-US" w:bidi="ar-SA"/>
    </w:rPr>
  </w:style>
  <w:style w:type="paragraph" w:styleId="af">
    <w:name w:val="annotation subject"/>
    <w:basedOn w:val="ad"/>
    <w:next w:val="ad"/>
    <w:link w:val="af0"/>
    <w:semiHidden/>
    <w:unhideWhenUsed/>
    <w:rsid w:val="00DE67AB"/>
    <w:rPr>
      <w:b/>
      <w:bCs/>
    </w:rPr>
  </w:style>
  <w:style w:type="character" w:customStyle="1" w:styleId="af0">
    <w:name w:val="Тема примечания Знак"/>
    <w:link w:val="af"/>
    <w:semiHidden/>
    <w:rsid w:val="00DE67AB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DE67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DE67AB"/>
    <w:pPr>
      <w:spacing w:after="160" w:line="240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DE67AB"/>
    <w:pPr>
      <w:spacing w:after="120" w:line="240" w:lineRule="auto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E67AB"/>
    <w:rPr>
      <w:sz w:val="16"/>
      <w:szCs w:val="16"/>
      <w:lang w:val="en-US" w:eastAsia="en-US" w:bidi="ar-SA"/>
    </w:rPr>
  </w:style>
  <w:style w:type="character" w:customStyle="1" w:styleId="af1">
    <w:name w:val="Цветовое выделение"/>
    <w:rsid w:val="00DE67AB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E67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Текст1"/>
    <w:basedOn w:val="a"/>
    <w:rsid w:val="00C32C28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4">
    <w:name w:val="Document Map"/>
    <w:basedOn w:val="a"/>
    <w:link w:val="af5"/>
    <w:rsid w:val="00A109D9"/>
    <w:rPr>
      <w:rFonts w:ascii="Tahoma" w:hAnsi="Tahoma"/>
      <w:sz w:val="16"/>
      <w:szCs w:val="16"/>
      <w:lang/>
    </w:rPr>
  </w:style>
  <w:style w:type="character" w:customStyle="1" w:styleId="af5">
    <w:name w:val="Схема документа Знак"/>
    <w:link w:val="af4"/>
    <w:rsid w:val="00A109D9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rsid w:val="00FF2ADA"/>
    <w:rPr>
      <w:rFonts w:ascii="Times New Roman" w:eastAsia="Calibri" w:hAnsi="Times New Roman"/>
      <w:sz w:val="28"/>
      <w:szCs w:val="28"/>
      <w:lang w:bidi="ar-SA"/>
    </w:rPr>
  </w:style>
  <w:style w:type="paragraph" w:styleId="af6">
    <w:name w:val="Заголовок"/>
    <w:basedOn w:val="a"/>
    <w:next w:val="a"/>
    <w:link w:val="af7"/>
    <w:qFormat/>
    <w:locked/>
    <w:rsid w:val="00A569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rsid w:val="00A569A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cp:lastModifiedBy>User</cp:lastModifiedBy>
  <cp:revision>2</cp:revision>
  <cp:lastPrinted>2019-07-26T04:49:00Z</cp:lastPrinted>
  <dcterms:created xsi:type="dcterms:W3CDTF">2019-07-26T04:50:00Z</dcterms:created>
  <dcterms:modified xsi:type="dcterms:W3CDTF">2019-07-26T04:50:00Z</dcterms:modified>
</cp:coreProperties>
</file>